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right="5160" w:firstLine="0"/>
      </w:pPr>
    </w:p>
    <w:p w:rsidR="00E37AF6" w:rsidRDefault="00E37AF6" w:rsidP="00E37AF6">
      <w:pPr>
        <w:pStyle w:val="11"/>
        <w:ind w:firstLine="720"/>
        <w:jc w:val="both"/>
      </w:pPr>
      <w:proofErr w:type="gramStart"/>
      <w:r>
        <w:t xml:space="preserve">В соответствии со статьей 39 Градостроительного кодекса Российской Федерации, пунктом 6 статьи 2 закона Белгородской области от 21 декабря </w:t>
      </w:r>
      <w: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</w:t>
      </w:r>
      <w:r w:rsidR="00763A77">
        <w:br/>
      </w:r>
      <w:r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3C1166">
        <w:br/>
      </w:r>
      <w:r>
        <w:t>от 19 марта 2018 года № 85-пп, согласно</w:t>
      </w:r>
      <w:proofErr w:type="gramEnd"/>
      <w:r>
        <w:t xml:space="preserve"> </w:t>
      </w:r>
      <w:proofErr w:type="gramStart"/>
      <w:r>
        <w:t xml:space="preserve">обращению </w:t>
      </w:r>
      <w:r w:rsidR="00BD5425">
        <w:rPr>
          <w:rStyle w:val="a4"/>
          <w:b w:val="0"/>
          <w:bCs/>
          <w:color w:val="auto"/>
          <w:u w:val="single"/>
        </w:rPr>
        <w:t>Оспищев</w:t>
      </w:r>
      <w:r w:rsidR="00ED184B">
        <w:rPr>
          <w:rStyle w:val="a4"/>
          <w:b w:val="0"/>
          <w:bCs/>
          <w:color w:val="auto"/>
          <w:u w:val="single"/>
        </w:rPr>
        <w:t>а</w:t>
      </w:r>
      <w:r w:rsidR="00BD5425">
        <w:rPr>
          <w:rStyle w:val="a4"/>
          <w:b w:val="0"/>
          <w:bCs/>
          <w:color w:val="auto"/>
          <w:u w:val="single"/>
        </w:rPr>
        <w:t xml:space="preserve"> </w:t>
      </w:r>
      <w:r w:rsidR="00ED184B">
        <w:rPr>
          <w:rStyle w:val="a4"/>
          <w:b w:val="0"/>
          <w:bCs/>
          <w:color w:val="auto"/>
          <w:u w:val="single"/>
        </w:rPr>
        <w:t>Виктора</w:t>
      </w:r>
      <w:r w:rsidR="00BD5425">
        <w:rPr>
          <w:rStyle w:val="a4"/>
          <w:b w:val="0"/>
          <w:bCs/>
          <w:color w:val="auto"/>
          <w:u w:val="single"/>
        </w:rPr>
        <w:t xml:space="preserve"> </w:t>
      </w:r>
      <w:r w:rsidR="00ED184B">
        <w:rPr>
          <w:rStyle w:val="a4"/>
          <w:b w:val="0"/>
          <w:bCs/>
          <w:color w:val="auto"/>
          <w:u w:val="single"/>
        </w:rPr>
        <w:t>Петровича</w:t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ED184B">
        <w:t>27 августа</w:t>
      </w:r>
      <w:r w:rsidR="00ED184B" w:rsidRPr="005900D5">
        <w:t xml:space="preserve"> </w:t>
      </w:r>
      <w:r w:rsidR="00763A77" w:rsidRPr="00255648">
        <w:t>202</w:t>
      </w:r>
      <w:r w:rsidR="009269FB">
        <w:t>6</w:t>
      </w:r>
      <w:r w:rsidRPr="00255648">
        <w:t xml:space="preserve"> года, заключением </w:t>
      </w:r>
      <w:r w:rsidR="00ED184B">
        <w:br/>
      </w:r>
      <w:r w:rsidRPr="00255648">
        <w:t xml:space="preserve">о результатах публичных слушаний от </w:t>
      </w:r>
      <w:r w:rsidR="00ED184B">
        <w:t>27 августа</w:t>
      </w:r>
      <w:r w:rsidR="00ED184B" w:rsidRPr="005900D5">
        <w:t xml:space="preserve"> </w:t>
      </w:r>
      <w:r w:rsidR="00763A77">
        <w:t>202</w:t>
      </w:r>
      <w:r w:rsidR="009269FB">
        <w:t>6</w:t>
      </w:r>
      <w:r>
        <w:t xml:space="preserve"> года, рекомендациями комиссии по подготовке проектов правил землепользования и застройки</w:t>
      </w:r>
      <w:r w:rsidR="00CD0C8F">
        <w:t xml:space="preserve">, правилами землепользования и застройки </w:t>
      </w:r>
      <w:proofErr w:type="spellStart"/>
      <w:r w:rsidR="00BD5425">
        <w:t>Ломо</w:t>
      </w:r>
      <w:r w:rsidR="00477682">
        <w:t>вского</w:t>
      </w:r>
      <w:proofErr w:type="spellEnd"/>
      <w:r w:rsidR="00477682">
        <w:t xml:space="preserve"> сельского поселения</w:t>
      </w:r>
      <w:r w:rsidR="00CD0C8F">
        <w:t xml:space="preserve"> муниципального района «Корочанский район» Белгородской области, утвержденные распоряжением департамента строительства и</w:t>
      </w:r>
      <w:proofErr w:type="gramEnd"/>
      <w:r w:rsidR="00CD0C8F">
        <w:t xml:space="preserve"> транспорта Белгородской области от </w:t>
      </w:r>
      <w:r w:rsidR="00477682">
        <w:t>7 декабря</w:t>
      </w:r>
      <w:r w:rsidR="00CD0C8F">
        <w:t xml:space="preserve"> 201</w:t>
      </w:r>
      <w:r w:rsidR="00477682">
        <w:t>8</w:t>
      </w:r>
      <w:r w:rsidR="00CD0C8F">
        <w:t xml:space="preserve"> года № </w:t>
      </w:r>
      <w:r w:rsidR="00477682">
        <w:t>7</w:t>
      </w:r>
      <w:r w:rsidR="00BD5425">
        <w:t>56</w:t>
      </w:r>
      <w:r w:rsidR="00CD0C8F">
        <w:t xml:space="preserve"> (далее – ПЗЗ)</w:t>
      </w:r>
      <w:r>
        <w:t>:</w:t>
      </w:r>
    </w:p>
    <w:p w:rsidR="0011532F" w:rsidRDefault="00E37AF6" w:rsidP="00BD5425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r w:rsidR="00BD5425">
        <w:rPr>
          <w:rStyle w:val="a4"/>
          <w:b w:val="0"/>
          <w:bCs/>
          <w:color w:val="auto"/>
          <w:u w:val="single"/>
        </w:rPr>
        <w:t>Оспищев</w:t>
      </w:r>
      <w:r w:rsidR="00ED184B">
        <w:rPr>
          <w:rStyle w:val="a4"/>
          <w:b w:val="0"/>
          <w:bCs/>
          <w:color w:val="auto"/>
          <w:u w:val="single"/>
        </w:rPr>
        <w:t>у</w:t>
      </w:r>
      <w:r w:rsidR="00BD5425">
        <w:rPr>
          <w:rStyle w:val="a4"/>
          <w:b w:val="0"/>
          <w:bCs/>
          <w:color w:val="auto"/>
          <w:u w:val="single"/>
        </w:rPr>
        <w:t xml:space="preserve"> </w:t>
      </w:r>
      <w:r w:rsidR="00ED184B">
        <w:rPr>
          <w:rStyle w:val="a4"/>
          <w:b w:val="0"/>
          <w:bCs/>
          <w:color w:val="auto"/>
          <w:u w:val="single"/>
        </w:rPr>
        <w:t>Виктору Петровичу</w:t>
      </w:r>
      <w:r w:rsidR="0009176E">
        <w:t xml:space="preserve"> </w:t>
      </w:r>
      <w:r>
        <w:t xml:space="preserve">разрешение на условно разрешенный вид использования с кодом вида </w:t>
      </w:r>
      <w:r w:rsidR="00477682">
        <w:t>13</w:t>
      </w:r>
      <w:r w:rsidR="0009176E">
        <w:t>.</w:t>
      </w:r>
      <w:r w:rsidR="00477682">
        <w:t>1</w:t>
      </w:r>
      <w:r w:rsidR="0009176E">
        <w:t xml:space="preserve">. </w:t>
      </w:r>
      <w:bookmarkStart w:id="1" w:name="bookmark7"/>
      <w:bookmarkEnd w:id="1"/>
      <w:r w:rsidR="0009176E">
        <w:t>«</w:t>
      </w:r>
      <w:r w:rsidR="00477682">
        <w:t>ведение огородничества</w:t>
      </w:r>
      <w:r w:rsidR="0009176E">
        <w:t>»</w:t>
      </w:r>
      <w:r w:rsidR="0011532F">
        <w:t xml:space="preserve"> </w:t>
      </w:r>
      <w:r w:rsidR="00CD0C8F">
        <w:t xml:space="preserve">земельному </w:t>
      </w:r>
      <w:r w:rsidR="0011532F">
        <w:t>участк</w:t>
      </w:r>
      <w:r w:rsidR="00CD0C8F">
        <w:t>у</w:t>
      </w:r>
      <w:r w:rsidR="0011532F">
        <w:t xml:space="preserve"> </w:t>
      </w:r>
      <w:r w:rsidR="00477682" w:rsidRPr="00AE2864">
        <w:t xml:space="preserve">с условным номером </w:t>
      </w:r>
      <w:r w:rsidR="00BD5425" w:rsidRPr="00D866FC">
        <w:t>31:09:</w:t>
      </w:r>
      <w:r w:rsidR="00ED184B">
        <w:t>0000000</w:t>
      </w:r>
      <w:r w:rsidR="00BD5425" w:rsidRPr="00D866FC">
        <w:t>:</w:t>
      </w:r>
      <w:r w:rsidR="00BD5425">
        <w:t>ЗУ</w:t>
      </w:r>
      <w:proofErr w:type="gramStart"/>
      <w:r w:rsidR="00BD5425">
        <w:t>1</w:t>
      </w:r>
      <w:proofErr w:type="gramEnd"/>
      <w:r w:rsidR="00CD0C8F" w:rsidRPr="00D866FC">
        <w:t xml:space="preserve">, </w:t>
      </w:r>
      <w:r w:rsidR="0011532F">
        <w:t>расположенного</w:t>
      </w:r>
      <w:r w:rsidR="00102F42">
        <w:t>, в соответствии с ПЗЗ,</w:t>
      </w:r>
      <w:r w:rsidR="0009176E">
        <w:t xml:space="preserve"> </w:t>
      </w:r>
      <w:r w:rsidR="00D26767">
        <w:br/>
      </w:r>
      <w:r w:rsidR="0011532F">
        <w:t xml:space="preserve">в территориальной зоне «Зона </w:t>
      </w:r>
      <w:r w:rsidR="00477682" w:rsidRPr="00477682">
        <w:rPr>
          <w:szCs w:val="24"/>
        </w:rPr>
        <w:t>застройки индивидуальными жилыми домами</w:t>
      </w:r>
      <w:r w:rsidR="00BD5425">
        <w:rPr>
          <w:szCs w:val="24"/>
        </w:rPr>
        <w:t xml:space="preserve"> </w:t>
      </w:r>
      <w:r w:rsidR="00BD5425" w:rsidRPr="00BD5425">
        <w:rPr>
          <w:szCs w:val="24"/>
        </w:rPr>
        <w:t>с содержанием домашнего скота и птицы</w:t>
      </w:r>
      <w:r w:rsidR="0011532F">
        <w:t>» (Ж-</w:t>
      </w:r>
      <w:r w:rsidR="00477682">
        <w:t>1</w:t>
      </w:r>
      <w:r w:rsidR="0011532F">
        <w:t>) по адресу:</w:t>
      </w:r>
      <w:r w:rsidR="0011532F" w:rsidRPr="00055C79">
        <w:t xml:space="preserve"> </w:t>
      </w:r>
      <w:r w:rsidR="00BD5425" w:rsidRPr="00BD5425">
        <w:t>Белгородская область, Корочанский муниципальный округ, с. Ломово</w:t>
      </w:r>
      <w:r w:rsidR="0011532F">
        <w:t>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r>
        <w:t xml:space="preserve">Рекомендовать </w:t>
      </w:r>
      <w:r w:rsidR="00AA7481">
        <w:t>А</w:t>
      </w:r>
      <w:r>
        <w:t xml:space="preserve">дминистрации </w:t>
      </w:r>
      <w:r w:rsidR="00AA7481">
        <w:t>Корочанского муниципального округа</w:t>
      </w:r>
      <w:r>
        <w:t xml:space="preserve"> Белгородской области обеспечить размещение настоящего распоряжения на официальном сайте органа местного самоуправления </w:t>
      </w:r>
      <w:r w:rsidR="00D26767">
        <w:br/>
      </w:r>
      <w:bookmarkStart w:id="2" w:name="_GoBack"/>
      <w:bookmarkEnd w:id="2"/>
      <w:r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t xml:space="preserve">Отделу ведения региональной информационной системы </w:t>
      </w:r>
      <w:r>
        <w:lastRenderedPageBreak/>
        <w:t xml:space="preserve">обеспечения градостроительной деятельности управления архитектуры </w:t>
      </w:r>
      <w:r w:rsidR="003C1166">
        <w:br/>
      </w:r>
      <w:r>
        <w:t>и градостроительства Белгородской области (________________) обеспечить размещение настоящего распоряжения на официальном сайте управления 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</w:t>
      </w:r>
      <w:r w:rsidR="001704A5">
        <w:br/>
      </w:r>
      <w:r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(___________________)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</w:t>
      </w:r>
      <w:r w:rsidR="00402168">
        <w:br/>
      </w:r>
      <w:r>
        <w:t>за собой.</w:t>
      </w:r>
    </w:p>
    <w:p w:rsidR="00A97383" w:rsidRPr="00E37AF6" w:rsidRDefault="00A97383" w:rsidP="00E37AF6"/>
    <w:sectPr w:rsidR="00A97383" w:rsidRPr="00E37AF6" w:rsidSect="0063249E">
      <w:headerReference w:type="even" r:id="rId9"/>
      <w:headerReference w:type="default" r:id="rId10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984" w:rsidRDefault="009B6984">
      <w:r>
        <w:separator/>
      </w:r>
    </w:p>
  </w:endnote>
  <w:endnote w:type="continuationSeparator" w:id="0">
    <w:p w:rsidR="009B6984" w:rsidRDefault="009B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984" w:rsidRDefault="009B6984">
      <w:r>
        <w:separator/>
      </w:r>
    </w:p>
  </w:footnote>
  <w:footnote w:type="continuationSeparator" w:id="0">
    <w:p w:rsidR="009B6984" w:rsidRDefault="009B6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2D1C5D" w:rsidP="00AF4EE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23C33" w:rsidRDefault="009B6984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9B6984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B39C2"/>
    <w:multiLevelType w:val="hybridMultilevel"/>
    <w:tmpl w:val="87A679AC"/>
    <w:lvl w:ilvl="0" w:tplc="623E73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132773"/>
    <w:multiLevelType w:val="hybridMultilevel"/>
    <w:tmpl w:val="5536821C"/>
    <w:lvl w:ilvl="0" w:tplc="952C5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7F"/>
    <w:rsid w:val="0009176E"/>
    <w:rsid w:val="000D2B5C"/>
    <w:rsid w:val="000E519C"/>
    <w:rsid w:val="00102F42"/>
    <w:rsid w:val="0011532F"/>
    <w:rsid w:val="001704A5"/>
    <w:rsid w:val="001F4192"/>
    <w:rsid w:val="00244051"/>
    <w:rsid w:val="0025268B"/>
    <w:rsid w:val="00255648"/>
    <w:rsid w:val="002B0FBA"/>
    <w:rsid w:val="002D1C5D"/>
    <w:rsid w:val="003016E4"/>
    <w:rsid w:val="003C1166"/>
    <w:rsid w:val="003E5377"/>
    <w:rsid w:val="00402168"/>
    <w:rsid w:val="00410999"/>
    <w:rsid w:val="004154CA"/>
    <w:rsid w:val="00473E23"/>
    <w:rsid w:val="00477682"/>
    <w:rsid w:val="004A120E"/>
    <w:rsid w:val="00530B11"/>
    <w:rsid w:val="0054121E"/>
    <w:rsid w:val="00554861"/>
    <w:rsid w:val="00557B00"/>
    <w:rsid w:val="005949E0"/>
    <w:rsid w:val="005C1E88"/>
    <w:rsid w:val="00763A77"/>
    <w:rsid w:val="00777278"/>
    <w:rsid w:val="008157C8"/>
    <w:rsid w:val="008437A8"/>
    <w:rsid w:val="008F027F"/>
    <w:rsid w:val="009269FB"/>
    <w:rsid w:val="009960C5"/>
    <w:rsid w:val="009A2037"/>
    <w:rsid w:val="009B6984"/>
    <w:rsid w:val="00A048A4"/>
    <w:rsid w:val="00A178AA"/>
    <w:rsid w:val="00A268C9"/>
    <w:rsid w:val="00A26DC7"/>
    <w:rsid w:val="00A97383"/>
    <w:rsid w:val="00AA7481"/>
    <w:rsid w:val="00AE5083"/>
    <w:rsid w:val="00B4240A"/>
    <w:rsid w:val="00BB174F"/>
    <w:rsid w:val="00BB6A68"/>
    <w:rsid w:val="00BD5425"/>
    <w:rsid w:val="00BE3E2C"/>
    <w:rsid w:val="00C26CA3"/>
    <w:rsid w:val="00CC2426"/>
    <w:rsid w:val="00CD0C8F"/>
    <w:rsid w:val="00D26767"/>
    <w:rsid w:val="00D45245"/>
    <w:rsid w:val="00E076F7"/>
    <w:rsid w:val="00E37AF6"/>
    <w:rsid w:val="00E4359A"/>
    <w:rsid w:val="00E46716"/>
    <w:rsid w:val="00E677DA"/>
    <w:rsid w:val="00E713DF"/>
    <w:rsid w:val="00EB4A8C"/>
    <w:rsid w:val="00EB5DEA"/>
    <w:rsid w:val="00ED184B"/>
    <w:rsid w:val="00F52799"/>
    <w:rsid w:val="00FB7078"/>
    <w:rsid w:val="00FC693E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5</cp:revision>
  <cp:lastPrinted>2026-06-04T11:08:00Z</cp:lastPrinted>
  <dcterms:created xsi:type="dcterms:W3CDTF">2026-06-04T11:08:00Z</dcterms:created>
  <dcterms:modified xsi:type="dcterms:W3CDTF">2026-08-03T13:02:00Z</dcterms:modified>
</cp:coreProperties>
</file>